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C3" w:rsidRPr="001A4410" w:rsidRDefault="00DF3CC3">
      <w:pPr>
        <w:pStyle w:val="Title"/>
        <w:rPr>
          <w:rFonts w:ascii="Old English Text MT" w:hAnsi="Old English Text MT"/>
          <w:b/>
          <w:sz w:val="40"/>
          <w:szCs w:val="40"/>
        </w:rPr>
      </w:pPr>
      <w:r w:rsidRPr="001A4410">
        <w:rPr>
          <w:rFonts w:ascii="Old English Text MT" w:hAnsi="Old English Text M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3.05pt;margin-top:-2.8pt;width:60.25pt;height:66pt;z-index:-251658240">
            <v:imagedata r:id="rId7" r:href="rId8"/>
          </v:shape>
        </w:pict>
      </w:r>
      <w:r w:rsidRPr="001A4410">
        <w:rPr>
          <w:rFonts w:ascii="Old English Text MT" w:hAnsi="Old English Text MT"/>
          <w:b/>
          <w:noProof/>
          <w:sz w:val="40"/>
          <w:szCs w:val="40"/>
        </w:rPr>
        <w:pict>
          <v:shape id="_x0000_s1027" type="#_x0000_t75" style="position:absolute;left:0;text-align:left;margin-left:-10.95pt;margin-top:-2.8pt;width:76.35pt;height:71.15pt;z-index:-251659264">
            <v:imagedata r:id="rId9" o:title="SEAL1"/>
          </v:shape>
        </w:pict>
      </w:r>
      <w:smartTag w:uri="urn:schemas-microsoft-com:office:smarttags" w:element="place">
        <w:smartTag w:uri="urn:schemas-microsoft-com:office:smarttags" w:element="PersonName">
          <w:r w:rsidRPr="001A4410">
            <w:rPr>
              <w:rFonts w:ascii="Old English Text MT" w:hAnsi="Old English Text MT"/>
              <w:b/>
              <w:sz w:val="40"/>
              <w:szCs w:val="40"/>
            </w:rPr>
            <w:t>Louisiana</w:t>
          </w:r>
        </w:smartTag>
      </w:smartTag>
      <w:r w:rsidRPr="001A4410">
        <w:rPr>
          <w:rFonts w:ascii="Old English Text MT" w:hAnsi="Old English Text MT"/>
          <w:b/>
          <w:sz w:val="40"/>
          <w:szCs w:val="40"/>
        </w:rPr>
        <w:t xml:space="preserve"> Board of Pharmacy</w:t>
      </w:r>
    </w:p>
    <w:p w:rsidR="00DF3CC3" w:rsidRDefault="000F03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3388 Brentwood Drive</w:t>
      </w:r>
      <w:r w:rsidR="00DF3CC3">
        <w:rPr>
          <w:rFonts w:ascii="Arial" w:hAnsi="Arial" w:cs="Arial"/>
        </w:rPr>
        <w:t xml:space="preserve"> </w:t>
      </w:r>
    </w:p>
    <w:p w:rsidR="00DF3CC3" w:rsidRDefault="00DF3C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Baton Rouge, Louisiana  7080</w:t>
      </w:r>
      <w:r w:rsidR="000F0309">
        <w:rPr>
          <w:rFonts w:ascii="Arial" w:hAnsi="Arial" w:cs="Arial"/>
        </w:rPr>
        <w:t>9-1700</w:t>
      </w:r>
    </w:p>
    <w:p w:rsidR="006A2314" w:rsidRDefault="006A23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 225.925.6496 ~ Facsimile 225.925.6499</w:t>
      </w:r>
    </w:p>
    <w:p w:rsidR="00DF3CC3" w:rsidRDefault="003F2172">
      <w:pPr>
        <w:jc w:val="center"/>
        <w:rPr>
          <w:rFonts w:ascii="Arial" w:hAnsi="Arial" w:cs="Arial"/>
          <w:u w:val="single"/>
        </w:rPr>
      </w:pPr>
      <w:hyperlink r:id="rId10" w:history="1">
        <w:r w:rsidRPr="0099241B">
          <w:rPr>
            <w:rStyle w:val="Hyperlink"/>
            <w:rFonts w:ascii="Arial" w:hAnsi="Arial" w:cs="Arial"/>
          </w:rPr>
          <w:t>www.pharmacy.la.gov</w:t>
        </w:r>
      </w:hyperlink>
      <w:r w:rsidR="006B700B">
        <w:rPr>
          <w:rFonts w:ascii="Arial" w:hAnsi="Arial" w:cs="Arial"/>
        </w:rPr>
        <w:t xml:space="preserve"> ~ E-mail: </w:t>
      </w:r>
      <w:hyperlink r:id="rId11" w:history="1">
        <w:r w:rsidR="006B700B" w:rsidRPr="00500645">
          <w:rPr>
            <w:rStyle w:val="Hyperlink"/>
            <w:rFonts w:ascii="Arial" w:hAnsi="Arial" w:cs="Arial"/>
          </w:rPr>
          <w:t>info@pharmacy.la.gov</w:t>
        </w:r>
      </w:hyperlink>
      <w:r w:rsidR="006B700B">
        <w:rPr>
          <w:rFonts w:ascii="Arial" w:hAnsi="Arial" w:cs="Arial"/>
        </w:rPr>
        <w:t xml:space="preserve"> </w:t>
      </w:r>
      <w:r w:rsidR="00DF3CC3">
        <w:rPr>
          <w:rFonts w:ascii="Arial" w:hAnsi="Arial" w:cs="Arial"/>
          <w:u w:val="single"/>
        </w:rPr>
        <w:t xml:space="preserve"> </w:t>
      </w:r>
    </w:p>
    <w:p w:rsidR="00DF3CC3" w:rsidRDefault="00DF3CC3">
      <w:pPr>
        <w:pStyle w:val="BodyText"/>
        <w:rPr>
          <w:b/>
          <w:bCs/>
          <w:sz w:val="22"/>
          <w:szCs w:val="22"/>
        </w:rPr>
      </w:pPr>
    </w:p>
    <w:p w:rsidR="00942319" w:rsidRDefault="00DF3CC3" w:rsidP="00E11C40">
      <w:pPr>
        <w:pStyle w:val="BodyText"/>
      </w:pPr>
      <w:r w:rsidRPr="00942319">
        <w:rPr>
          <w:b/>
          <w:bCs/>
        </w:rPr>
        <w:t>NOTICE IS HEREBY GIVEN</w:t>
      </w:r>
      <w:r w:rsidRPr="00942319">
        <w:t xml:space="preserve"> that a meeting of the Board has been ordered and called for </w:t>
      </w:r>
      <w:r w:rsidR="00A17549">
        <w:t>9</w:t>
      </w:r>
      <w:r w:rsidR="009416FF">
        <w:t>:</w:t>
      </w:r>
      <w:r w:rsidR="008F3D4B">
        <w:t>0</w:t>
      </w:r>
      <w:r w:rsidR="009416FF">
        <w:t>0</w:t>
      </w:r>
      <w:r w:rsidRPr="00942319">
        <w:t xml:space="preserve"> </w:t>
      </w:r>
      <w:r w:rsidR="008A1794" w:rsidRPr="00942319">
        <w:t>a</w:t>
      </w:r>
      <w:r w:rsidRPr="00942319">
        <w:t xml:space="preserve">.m. on </w:t>
      </w:r>
      <w:r w:rsidR="00E7648E">
        <w:t xml:space="preserve">Wednesday, </w:t>
      </w:r>
      <w:r w:rsidR="00926510">
        <w:t>August 23</w:t>
      </w:r>
      <w:r w:rsidR="00AD1F68">
        <w:t>, 2017</w:t>
      </w:r>
      <w:r w:rsidR="00C0488E" w:rsidRPr="00942319">
        <w:t xml:space="preserve"> </w:t>
      </w:r>
      <w:r w:rsidRPr="00942319">
        <w:t>at the Board office, for the purpose to wit:</w:t>
      </w:r>
    </w:p>
    <w:p w:rsidR="00DF3CC3" w:rsidRPr="00C96D3A" w:rsidRDefault="00DF3CC3">
      <w:pPr>
        <w:pStyle w:val="Heading1"/>
      </w:pPr>
      <w:r w:rsidRPr="00C96D3A">
        <w:t>A G E N D A</w:t>
      </w:r>
    </w:p>
    <w:p w:rsidR="00DF3CC3" w:rsidRDefault="00DF3C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This agenda is tentative until 24 hours in advance of the meeting, at which time the most recent revision becomes official.</w:t>
      </w:r>
    </w:p>
    <w:p w:rsidR="00DF3CC3" w:rsidRDefault="00DF3CC3" w:rsidP="00E11C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Revised </w:t>
      </w:r>
      <w:r w:rsidR="00703BEE">
        <w:rPr>
          <w:rFonts w:ascii="Arial" w:hAnsi="Arial" w:cs="Arial"/>
          <w:sz w:val="22"/>
          <w:szCs w:val="22"/>
          <w:highlight w:val="yellow"/>
        </w:rPr>
        <w:t>0</w:t>
      </w:r>
      <w:r w:rsidR="00425841">
        <w:rPr>
          <w:rFonts w:ascii="Arial" w:hAnsi="Arial" w:cs="Arial"/>
          <w:sz w:val="22"/>
          <w:szCs w:val="22"/>
          <w:highlight w:val="yellow"/>
        </w:rPr>
        <w:t>8</w:t>
      </w:r>
      <w:r w:rsidR="009416FF">
        <w:rPr>
          <w:rFonts w:ascii="Arial" w:hAnsi="Arial" w:cs="Arial"/>
          <w:sz w:val="22"/>
          <w:szCs w:val="22"/>
          <w:highlight w:val="yellow"/>
        </w:rPr>
        <w:t>-</w:t>
      </w:r>
      <w:r w:rsidR="00425841">
        <w:rPr>
          <w:rFonts w:ascii="Arial" w:hAnsi="Arial" w:cs="Arial"/>
          <w:sz w:val="22"/>
          <w:szCs w:val="22"/>
          <w:highlight w:val="yellow"/>
        </w:rPr>
        <w:t>0</w:t>
      </w:r>
      <w:r w:rsidR="00D90942">
        <w:rPr>
          <w:rFonts w:ascii="Arial" w:hAnsi="Arial" w:cs="Arial"/>
          <w:sz w:val="22"/>
          <w:szCs w:val="22"/>
          <w:highlight w:val="yellow"/>
        </w:rPr>
        <w:t>9</w:t>
      </w:r>
      <w:r w:rsidR="001A4420">
        <w:rPr>
          <w:rFonts w:ascii="Arial" w:hAnsi="Arial" w:cs="Arial"/>
          <w:sz w:val="22"/>
          <w:szCs w:val="22"/>
          <w:highlight w:val="yellow"/>
        </w:rPr>
        <w:t>-</w:t>
      </w:r>
      <w:r w:rsidR="00703BEE">
        <w:rPr>
          <w:rFonts w:ascii="Arial" w:hAnsi="Arial" w:cs="Arial"/>
          <w:sz w:val="22"/>
          <w:szCs w:val="22"/>
          <w:highlight w:val="yellow"/>
        </w:rPr>
        <w:t>2017</w:t>
      </w:r>
    </w:p>
    <w:p w:rsidR="00E11C40" w:rsidRDefault="00E11C40" w:rsidP="003E3D84">
      <w:pPr>
        <w:rPr>
          <w:rFonts w:ascii="Arial" w:hAnsi="Arial" w:cs="Arial"/>
          <w:sz w:val="22"/>
          <w:szCs w:val="22"/>
        </w:rPr>
      </w:pPr>
    </w:p>
    <w:p w:rsidR="00DF3CC3" w:rsidRPr="007A484E" w:rsidRDefault="00DF3CC3">
      <w:p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1.</w:t>
      </w:r>
      <w:r w:rsidRPr="007A484E">
        <w:rPr>
          <w:rFonts w:ascii="Arial" w:hAnsi="Arial" w:cs="Arial"/>
          <w:szCs w:val="20"/>
        </w:rPr>
        <w:tab/>
        <w:t>Call to Order</w:t>
      </w:r>
    </w:p>
    <w:p w:rsidR="00DF3CC3" w:rsidRPr="007A484E" w:rsidRDefault="00DF3CC3">
      <w:p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2.</w:t>
      </w:r>
      <w:r w:rsidRPr="007A484E">
        <w:rPr>
          <w:rFonts w:ascii="Arial" w:hAnsi="Arial" w:cs="Arial"/>
          <w:szCs w:val="20"/>
        </w:rPr>
        <w:tab/>
        <w:t>Invocation &amp; Pledge of Allegiance</w:t>
      </w:r>
    </w:p>
    <w:p w:rsidR="00DF3CC3" w:rsidRPr="007A484E" w:rsidRDefault="00DF3CC3">
      <w:p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3.</w:t>
      </w:r>
      <w:r w:rsidRPr="007A484E">
        <w:rPr>
          <w:rFonts w:ascii="Arial" w:hAnsi="Arial" w:cs="Arial"/>
          <w:szCs w:val="20"/>
        </w:rPr>
        <w:tab/>
        <w:t>Quorum Call</w:t>
      </w:r>
    </w:p>
    <w:p w:rsidR="00DF3CC3" w:rsidRPr="007A484E" w:rsidRDefault="00DF3CC3">
      <w:p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4.</w:t>
      </w:r>
      <w:r w:rsidRPr="007A484E">
        <w:rPr>
          <w:rFonts w:ascii="Arial" w:hAnsi="Arial" w:cs="Arial"/>
          <w:szCs w:val="20"/>
        </w:rPr>
        <w:tab/>
        <w:t>Call for Additional Agenda Items</w:t>
      </w:r>
      <w:r w:rsidR="00007931" w:rsidRPr="007A484E">
        <w:rPr>
          <w:rFonts w:ascii="Arial" w:hAnsi="Arial" w:cs="Arial"/>
          <w:szCs w:val="20"/>
        </w:rPr>
        <w:t xml:space="preserve"> &amp; Adoption of Agenda</w:t>
      </w:r>
    </w:p>
    <w:p w:rsidR="00DF3CC3" w:rsidRPr="007A484E" w:rsidRDefault="00DF3CC3">
      <w:p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5.</w:t>
      </w:r>
      <w:r w:rsidRPr="007A484E">
        <w:rPr>
          <w:rFonts w:ascii="Arial" w:hAnsi="Arial" w:cs="Arial"/>
          <w:szCs w:val="20"/>
        </w:rPr>
        <w:tab/>
        <w:t>Consideration of Minutes</w:t>
      </w:r>
      <w:r w:rsidR="00C643B1" w:rsidRPr="007A484E">
        <w:rPr>
          <w:rFonts w:ascii="Arial" w:hAnsi="Arial" w:cs="Arial"/>
          <w:szCs w:val="20"/>
        </w:rPr>
        <w:t xml:space="preserve"> from Previous Meeting – </w:t>
      </w:r>
      <w:r w:rsidR="00926510">
        <w:rPr>
          <w:rFonts w:ascii="Arial" w:hAnsi="Arial" w:cs="Arial"/>
          <w:szCs w:val="20"/>
        </w:rPr>
        <w:t>May 10</w:t>
      </w:r>
      <w:r w:rsidR="009416FF">
        <w:rPr>
          <w:rFonts w:ascii="Arial" w:hAnsi="Arial" w:cs="Arial"/>
          <w:szCs w:val="20"/>
        </w:rPr>
        <w:t>, 2017</w:t>
      </w:r>
    </w:p>
    <w:p w:rsidR="00DF3CC3" w:rsidRPr="007A484E" w:rsidRDefault="00DF3CC3">
      <w:p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6.</w:t>
      </w:r>
      <w:r w:rsidRPr="007A484E">
        <w:rPr>
          <w:rFonts w:ascii="Arial" w:hAnsi="Arial" w:cs="Arial"/>
          <w:szCs w:val="20"/>
        </w:rPr>
        <w:tab/>
        <w:t>Report on Action Items</w:t>
      </w:r>
    </w:p>
    <w:p w:rsidR="00DF3CC3" w:rsidRPr="007A484E" w:rsidRDefault="00DF3CC3">
      <w:p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7.</w:t>
      </w:r>
      <w:r w:rsidRPr="007A484E">
        <w:rPr>
          <w:rFonts w:ascii="Arial" w:hAnsi="Arial" w:cs="Arial"/>
          <w:szCs w:val="20"/>
        </w:rPr>
        <w:tab/>
        <w:t>Confirmation of Acts</w:t>
      </w:r>
    </w:p>
    <w:p w:rsidR="00DF3CC3" w:rsidRPr="007A484E" w:rsidRDefault="00DF3CC3">
      <w:p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8.</w:t>
      </w:r>
      <w:r w:rsidRPr="007A484E">
        <w:rPr>
          <w:rFonts w:ascii="Arial" w:hAnsi="Arial" w:cs="Arial"/>
          <w:szCs w:val="20"/>
        </w:rPr>
        <w:tab/>
        <w:t>Opportunity for Public Comment</w:t>
      </w:r>
    </w:p>
    <w:p w:rsidR="007A484E" w:rsidRDefault="003B74A3">
      <w:p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9.</w:t>
      </w:r>
      <w:r w:rsidRPr="007A484E">
        <w:rPr>
          <w:rFonts w:ascii="Arial" w:hAnsi="Arial" w:cs="Arial"/>
          <w:szCs w:val="20"/>
        </w:rPr>
        <w:tab/>
      </w:r>
      <w:r w:rsidR="007A484E" w:rsidRPr="007A484E">
        <w:rPr>
          <w:rFonts w:ascii="Arial" w:hAnsi="Arial" w:cs="Arial"/>
          <w:szCs w:val="20"/>
        </w:rPr>
        <w:t>Special Orders of the Day</w:t>
      </w:r>
    </w:p>
    <w:p w:rsidR="004345F9" w:rsidRDefault="004345F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A.</w:t>
      </w:r>
      <w:r>
        <w:rPr>
          <w:rFonts w:ascii="Arial" w:hAnsi="Arial" w:cs="Arial"/>
          <w:szCs w:val="20"/>
        </w:rPr>
        <w:tab/>
        <w:t>Presentation of Pharmacist Gold Certificates</w:t>
      </w:r>
    </w:p>
    <w:p w:rsidR="004345F9" w:rsidRDefault="004345F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PST.009230 – Theodore Schwartz Carmichael, issued 08-30-1967</w:t>
      </w:r>
    </w:p>
    <w:p w:rsidR="004345F9" w:rsidRDefault="004345F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PST.009269 – William Wayne McCullar, issued 08-30-1967</w:t>
      </w:r>
    </w:p>
    <w:p w:rsidR="00425841" w:rsidRDefault="0042584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PST.009289 – Lawrence Daryl Pourciau, issued 08-30-1967</w:t>
      </w:r>
    </w:p>
    <w:p w:rsidR="00D90942" w:rsidRPr="007A484E" w:rsidRDefault="00D9094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PST.009333 – Alvin Dale Crane, issued </w:t>
      </w:r>
      <w:r w:rsidR="007915C7">
        <w:rPr>
          <w:rFonts w:ascii="Arial" w:hAnsi="Arial" w:cs="Arial"/>
          <w:szCs w:val="20"/>
        </w:rPr>
        <w:t>11-29-1967</w:t>
      </w:r>
    </w:p>
    <w:p w:rsidR="00DF3CC3" w:rsidRPr="007A484E" w:rsidRDefault="003B74A3">
      <w:p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1</w:t>
      </w:r>
      <w:r w:rsidR="00AD1F68" w:rsidRPr="007A484E">
        <w:rPr>
          <w:rFonts w:ascii="Arial" w:hAnsi="Arial" w:cs="Arial"/>
          <w:szCs w:val="20"/>
        </w:rPr>
        <w:t>0</w:t>
      </w:r>
      <w:r w:rsidR="000078C6" w:rsidRPr="007A484E">
        <w:rPr>
          <w:rFonts w:ascii="Arial" w:hAnsi="Arial" w:cs="Arial"/>
          <w:szCs w:val="20"/>
        </w:rPr>
        <w:t>.</w:t>
      </w:r>
      <w:r w:rsidR="000078C6" w:rsidRPr="007A484E">
        <w:rPr>
          <w:rFonts w:ascii="Arial" w:hAnsi="Arial" w:cs="Arial"/>
          <w:szCs w:val="20"/>
        </w:rPr>
        <w:tab/>
      </w:r>
      <w:r w:rsidR="00DF3CC3" w:rsidRPr="007A484E">
        <w:rPr>
          <w:rFonts w:ascii="Arial" w:hAnsi="Arial" w:cs="Arial"/>
          <w:szCs w:val="20"/>
        </w:rPr>
        <w:t>Committee Reports</w:t>
      </w:r>
    </w:p>
    <w:p w:rsidR="000B2EBD" w:rsidRDefault="00DF3CC3">
      <w:pPr>
        <w:ind w:firstLine="720"/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 xml:space="preserve">A. </w:t>
      </w:r>
      <w:r w:rsidRPr="007A484E">
        <w:rPr>
          <w:rFonts w:ascii="Arial" w:hAnsi="Arial" w:cs="Arial"/>
          <w:szCs w:val="20"/>
        </w:rPr>
        <w:tab/>
        <w:t xml:space="preserve">Finance – Mr. </w:t>
      </w:r>
      <w:r w:rsidR="008E0832" w:rsidRPr="007A484E">
        <w:rPr>
          <w:rFonts w:ascii="Arial" w:hAnsi="Arial" w:cs="Arial"/>
          <w:szCs w:val="20"/>
        </w:rPr>
        <w:t>Pitre</w:t>
      </w:r>
      <w:r w:rsidR="000B2EBD">
        <w:rPr>
          <w:rFonts w:ascii="Arial" w:hAnsi="Arial" w:cs="Arial"/>
          <w:szCs w:val="20"/>
        </w:rPr>
        <w:t xml:space="preserve"> &amp; Mr. Russell Champagne, CPA &amp; Ms. Penny Scruggins, CPA, </w:t>
      </w:r>
    </w:p>
    <w:p w:rsidR="00D2263D" w:rsidRPr="007A484E" w:rsidRDefault="000B2EBD" w:rsidP="000B2EBD">
      <w:pPr>
        <w:ind w:left="108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Kolder Champagne Slaven &amp; Co.</w:t>
      </w:r>
      <w:r w:rsidR="00D00CF9" w:rsidRPr="007A484E">
        <w:rPr>
          <w:rFonts w:ascii="Arial" w:hAnsi="Arial" w:cs="Arial"/>
          <w:szCs w:val="20"/>
        </w:rPr>
        <w:t xml:space="preserve"> </w:t>
      </w:r>
    </w:p>
    <w:p w:rsidR="00D2263D" w:rsidRDefault="00926510" w:rsidP="00A51AF5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Consideration of Final Report </w:t>
      </w:r>
      <w:r w:rsidR="00D2263D" w:rsidRPr="007A484E">
        <w:rPr>
          <w:rFonts w:ascii="Arial" w:hAnsi="Arial" w:cs="Arial"/>
          <w:szCs w:val="20"/>
        </w:rPr>
        <w:t>for Fiscal Year 201</w:t>
      </w:r>
      <w:r w:rsidR="003B74A3" w:rsidRPr="007A484E">
        <w:rPr>
          <w:rFonts w:ascii="Arial" w:hAnsi="Arial" w:cs="Arial"/>
          <w:szCs w:val="20"/>
        </w:rPr>
        <w:t>6</w:t>
      </w:r>
      <w:r w:rsidR="00D2263D" w:rsidRPr="007A484E">
        <w:rPr>
          <w:rFonts w:ascii="Arial" w:hAnsi="Arial" w:cs="Arial"/>
          <w:szCs w:val="20"/>
        </w:rPr>
        <w:t>-201</w:t>
      </w:r>
      <w:r w:rsidR="003B74A3" w:rsidRPr="007A484E">
        <w:rPr>
          <w:rFonts w:ascii="Arial" w:hAnsi="Arial" w:cs="Arial"/>
          <w:szCs w:val="20"/>
        </w:rPr>
        <w:t>7</w:t>
      </w:r>
    </w:p>
    <w:p w:rsidR="00926510" w:rsidRPr="007A484E" w:rsidRDefault="00926510" w:rsidP="00A51AF5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Consideration of Budget Amendment No. 1 for Fiscal Year 2017-2018</w:t>
      </w:r>
    </w:p>
    <w:p w:rsidR="00D2263D" w:rsidRDefault="00D2263D" w:rsidP="00D2263D">
      <w:pPr>
        <w:ind w:left="720"/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B.</w:t>
      </w:r>
      <w:r w:rsidRPr="007A484E">
        <w:rPr>
          <w:rFonts w:ascii="Arial" w:hAnsi="Arial" w:cs="Arial"/>
          <w:szCs w:val="20"/>
        </w:rPr>
        <w:tab/>
        <w:t>Application Review – Mr. Soileau</w:t>
      </w:r>
    </w:p>
    <w:p w:rsidR="00561528" w:rsidRPr="007A484E" w:rsidRDefault="00561528" w:rsidP="00561528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Consideration of Committee Recommendations re Applications</w:t>
      </w:r>
    </w:p>
    <w:p w:rsidR="00D2263D" w:rsidRDefault="00D2263D" w:rsidP="00D2263D">
      <w:pPr>
        <w:ind w:left="720"/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C.</w:t>
      </w:r>
      <w:r w:rsidRPr="007A484E">
        <w:rPr>
          <w:rFonts w:ascii="Arial" w:hAnsi="Arial" w:cs="Arial"/>
          <w:szCs w:val="20"/>
        </w:rPr>
        <w:tab/>
        <w:t>Reciprocity – Ms. Hall</w:t>
      </w:r>
    </w:p>
    <w:p w:rsidR="00B47792" w:rsidRPr="007A484E" w:rsidRDefault="00DF3CC3">
      <w:pPr>
        <w:ind w:firstLine="720"/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D.</w:t>
      </w:r>
      <w:r w:rsidRPr="007A484E">
        <w:rPr>
          <w:rFonts w:ascii="Arial" w:hAnsi="Arial" w:cs="Arial"/>
          <w:szCs w:val="20"/>
        </w:rPr>
        <w:tab/>
        <w:t xml:space="preserve">Violations – </w:t>
      </w:r>
      <w:r w:rsidR="00B7701C" w:rsidRPr="007A484E">
        <w:rPr>
          <w:rFonts w:ascii="Arial" w:hAnsi="Arial" w:cs="Arial"/>
          <w:szCs w:val="20"/>
        </w:rPr>
        <w:t xml:space="preserve">Mr. </w:t>
      </w:r>
      <w:r w:rsidR="008E0832" w:rsidRPr="007A484E">
        <w:rPr>
          <w:rFonts w:ascii="Arial" w:hAnsi="Arial" w:cs="Arial"/>
          <w:szCs w:val="20"/>
        </w:rPr>
        <w:t>Bond</w:t>
      </w:r>
    </w:p>
    <w:p w:rsidR="00533E2C" w:rsidRPr="007A484E" w:rsidRDefault="00533E2C" w:rsidP="00A51AF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Consideration of Proposed Voluntary Consent Agreements</w:t>
      </w:r>
    </w:p>
    <w:p w:rsidR="00DF3CC3" w:rsidRPr="007A484E" w:rsidRDefault="00DF3CC3">
      <w:pPr>
        <w:ind w:firstLine="720"/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 xml:space="preserve">E. </w:t>
      </w:r>
      <w:r w:rsidRPr="007A484E">
        <w:rPr>
          <w:rFonts w:ascii="Arial" w:hAnsi="Arial" w:cs="Arial"/>
          <w:szCs w:val="20"/>
        </w:rPr>
        <w:tab/>
        <w:t>Impairment – Mr. Rabb</w:t>
      </w:r>
    </w:p>
    <w:p w:rsidR="00DF3CC3" w:rsidRPr="007A484E" w:rsidRDefault="00DF3CC3" w:rsidP="00A51AF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Consideration of Committee Recommendations re Applications</w:t>
      </w:r>
    </w:p>
    <w:p w:rsidR="00DF3CC3" w:rsidRPr="007A484E" w:rsidRDefault="00DF3CC3">
      <w:pPr>
        <w:ind w:firstLine="720"/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 xml:space="preserve">F. </w:t>
      </w:r>
      <w:r w:rsidRPr="007A484E">
        <w:rPr>
          <w:rFonts w:ascii="Arial" w:hAnsi="Arial" w:cs="Arial"/>
          <w:szCs w:val="20"/>
        </w:rPr>
        <w:tab/>
        <w:t xml:space="preserve">Reinstatement – </w:t>
      </w:r>
      <w:r w:rsidR="00DF747C" w:rsidRPr="007A484E">
        <w:rPr>
          <w:rFonts w:ascii="Arial" w:hAnsi="Arial" w:cs="Arial"/>
          <w:szCs w:val="20"/>
        </w:rPr>
        <w:t>Ms. Melancon</w:t>
      </w:r>
    </w:p>
    <w:p w:rsidR="00EB12EF" w:rsidRPr="007A484E" w:rsidRDefault="00EB12EF" w:rsidP="00EB12EF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Consideration of Committee Recommendations re Applications</w:t>
      </w:r>
    </w:p>
    <w:p w:rsidR="00DF3CC3" w:rsidRDefault="00DF3CC3">
      <w:pPr>
        <w:ind w:left="720"/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G.</w:t>
      </w:r>
      <w:r w:rsidRPr="007A484E">
        <w:rPr>
          <w:rFonts w:ascii="Arial" w:hAnsi="Arial" w:cs="Arial"/>
          <w:szCs w:val="20"/>
        </w:rPr>
        <w:tab/>
        <w:t xml:space="preserve">Tripartite – </w:t>
      </w:r>
      <w:r w:rsidR="00F314A6" w:rsidRPr="007A484E">
        <w:rPr>
          <w:rFonts w:ascii="Arial" w:hAnsi="Arial" w:cs="Arial"/>
          <w:szCs w:val="20"/>
        </w:rPr>
        <w:t>Mr. Moore</w:t>
      </w:r>
    </w:p>
    <w:p w:rsidR="00DF3CC3" w:rsidRDefault="00DF3CC3">
      <w:pPr>
        <w:ind w:left="720"/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H.</w:t>
      </w:r>
      <w:r w:rsidRPr="007A484E">
        <w:rPr>
          <w:rFonts w:ascii="Arial" w:hAnsi="Arial" w:cs="Arial"/>
          <w:szCs w:val="20"/>
        </w:rPr>
        <w:tab/>
        <w:t xml:space="preserve">Regulation Revision – </w:t>
      </w:r>
      <w:r w:rsidR="008A1794" w:rsidRPr="007A484E">
        <w:rPr>
          <w:rFonts w:ascii="Arial" w:hAnsi="Arial" w:cs="Arial"/>
          <w:szCs w:val="20"/>
        </w:rPr>
        <w:t>Mr. McKay</w:t>
      </w:r>
    </w:p>
    <w:p w:rsidR="00926510" w:rsidRDefault="00926510" w:rsidP="00926510">
      <w:pPr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Consideration of </w:t>
      </w:r>
      <w:r w:rsidR="00F656F1">
        <w:rPr>
          <w:rFonts w:ascii="Arial" w:hAnsi="Arial" w:cs="Arial"/>
          <w:szCs w:val="20"/>
        </w:rPr>
        <w:t>Comments &amp; Testimony from Public Hearings</w:t>
      </w:r>
    </w:p>
    <w:p w:rsidR="00F656F1" w:rsidRDefault="00F656F1" w:rsidP="00F656F1">
      <w:pPr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Regulatory Project 2015-9 ~ Pharmacy Technicians</w:t>
      </w:r>
    </w:p>
    <w:p w:rsidR="00F656F1" w:rsidRDefault="00F656F1" w:rsidP="00F656F1">
      <w:pPr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Regulatory Project 2017-1 ~ </w:t>
      </w:r>
      <w:r w:rsidR="00DF187C">
        <w:rPr>
          <w:rFonts w:ascii="Arial" w:hAnsi="Arial" w:cs="Arial"/>
          <w:szCs w:val="20"/>
        </w:rPr>
        <w:t xml:space="preserve">Pharmacy </w:t>
      </w:r>
      <w:r>
        <w:rPr>
          <w:rFonts w:ascii="Arial" w:hAnsi="Arial" w:cs="Arial"/>
          <w:szCs w:val="20"/>
        </w:rPr>
        <w:t>Internship</w:t>
      </w:r>
    </w:p>
    <w:p w:rsidR="00F656F1" w:rsidRPr="007A484E" w:rsidRDefault="00F656F1" w:rsidP="00F656F1">
      <w:pPr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Regulatory Project 2017-2 ~ Equivalent Drug Product Interchange</w:t>
      </w:r>
    </w:p>
    <w:p w:rsidR="003B74A3" w:rsidRPr="007A484E" w:rsidRDefault="003B74A3" w:rsidP="003B74A3">
      <w:pPr>
        <w:numPr>
          <w:ilvl w:val="0"/>
          <w:numId w:val="4"/>
        </w:num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Executive – Mr. Aron</w:t>
      </w:r>
    </w:p>
    <w:p w:rsidR="00511E93" w:rsidRPr="007A484E" w:rsidRDefault="00511E93" w:rsidP="00511E93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Consideration of Committee Recommendations</w:t>
      </w:r>
    </w:p>
    <w:p w:rsidR="001A4410" w:rsidRPr="007A484E" w:rsidRDefault="001A4410" w:rsidP="001A4410">
      <w:p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1</w:t>
      </w:r>
      <w:r w:rsidR="00AD1F68" w:rsidRPr="007A484E">
        <w:rPr>
          <w:rFonts w:ascii="Arial" w:hAnsi="Arial" w:cs="Arial"/>
          <w:szCs w:val="20"/>
        </w:rPr>
        <w:t>1</w:t>
      </w:r>
      <w:r w:rsidRPr="007A484E">
        <w:rPr>
          <w:rFonts w:ascii="Arial" w:hAnsi="Arial" w:cs="Arial"/>
          <w:szCs w:val="20"/>
        </w:rPr>
        <w:t>.</w:t>
      </w:r>
      <w:r w:rsidRPr="007A484E">
        <w:rPr>
          <w:rFonts w:ascii="Arial" w:hAnsi="Arial" w:cs="Arial"/>
          <w:szCs w:val="20"/>
        </w:rPr>
        <w:tab/>
        <w:t>Staff Reports</w:t>
      </w:r>
    </w:p>
    <w:p w:rsidR="001A4410" w:rsidRPr="007A484E" w:rsidRDefault="001A4410" w:rsidP="001A4410">
      <w:p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ab/>
        <w:t>J.</w:t>
      </w:r>
      <w:r w:rsidRPr="007A484E">
        <w:rPr>
          <w:rFonts w:ascii="Arial" w:hAnsi="Arial" w:cs="Arial"/>
          <w:szCs w:val="20"/>
        </w:rPr>
        <w:tab/>
      </w:r>
      <w:r w:rsidR="00E4787F" w:rsidRPr="007A484E">
        <w:rPr>
          <w:rFonts w:ascii="Arial" w:hAnsi="Arial" w:cs="Arial"/>
          <w:szCs w:val="20"/>
        </w:rPr>
        <w:t xml:space="preserve">Assistant Executive Director </w:t>
      </w:r>
      <w:r w:rsidRPr="007A484E">
        <w:rPr>
          <w:rFonts w:ascii="Arial" w:hAnsi="Arial" w:cs="Arial"/>
          <w:szCs w:val="20"/>
        </w:rPr>
        <w:t>– Mr. Fontenot</w:t>
      </w:r>
    </w:p>
    <w:p w:rsidR="00D2263D" w:rsidRDefault="00D2263D" w:rsidP="00A51AF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Consideration of Requests for Waivers from PMP Reporting Requirement</w:t>
      </w:r>
    </w:p>
    <w:p w:rsidR="007915C7" w:rsidRDefault="007915C7" w:rsidP="007915C7">
      <w:pPr>
        <w:rPr>
          <w:rFonts w:ascii="Arial" w:hAnsi="Arial" w:cs="Arial"/>
          <w:szCs w:val="20"/>
        </w:rPr>
      </w:pPr>
    </w:p>
    <w:p w:rsidR="007915C7" w:rsidRDefault="007915C7" w:rsidP="007915C7">
      <w:pPr>
        <w:rPr>
          <w:rFonts w:ascii="Arial" w:hAnsi="Arial" w:cs="Arial"/>
          <w:szCs w:val="20"/>
        </w:rPr>
      </w:pPr>
    </w:p>
    <w:p w:rsidR="007915C7" w:rsidRPr="007915C7" w:rsidRDefault="007915C7" w:rsidP="007915C7">
      <w:pPr>
        <w:jc w:val="center"/>
        <w:rPr>
          <w:rFonts w:ascii="Arial" w:hAnsi="Arial" w:cs="Arial"/>
          <w:i/>
          <w:szCs w:val="20"/>
        </w:rPr>
      </w:pPr>
      <w:r w:rsidRPr="007915C7">
        <w:rPr>
          <w:rFonts w:ascii="Arial" w:hAnsi="Arial" w:cs="Arial"/>
          <w:i/>
          <w:szCs w:val="20"/>
        </w:rPr>
        <w:t>(</w:t>
      </w:r>
      <w:proofErr w:type="gramStart"/>
      <w:r w:rsidRPr="007915C7">
        <w:rPr>
          <w:rFonts w:ascii="Arial" w:hAnsi="Arial" w:cs="Arial"/>
          <w:i/>
          <w:szCs w:val="20"/>
        </w:rPr>
        <w:t>continued</w:t>
      </w:r>
      <w:proofErr w:type="gramEnd"/>
      <w:r w:rsidRPr="007915C7">
        <w:rPr>
          <w:rFonts w:ascii="Arial" w:hAnsi="Arial" w:cs="Arial"/>
          <w:i/>
          <w:szCs w:val="20"/>
        </w:rPr>
        <w:t>)</w:t>
      </w:r>
    </w:p>
    <w:p w:rsidR="007915C7" w:rsidRDefault="007915C7" w:rsidP="007915C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Board Meeting</w:t>
      </w:r>
    </w:p>
    <w:p w:rsidR="007915C7" w:rsidRDefault="007915C7" w:rsidP="007915C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August 23, 2017</w:t>
      </w:r>
    </w:p>
    <w:p w:rsidR="007915C7" w:rsidRDefault="007915C7" w:rsidP="007915C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Page 2 of 2</w:t>
      </w:r>
    </w:p>
    <w:p w:rsidR="007915C7" w:rsidRDefault="007915C7" w:rsidP="007915C7">
      <w:pPr>
        <w:rPr>
          <w:rFonts w:ascii="Arial" w:hAnsi="Arial" w:cs="Arial"/>
          <w:szCs w:val="20"/>
        </w:rPr>
      </w:pPr>
    </w:p>
    <w:p w:rsidR="007915C7" w:rsidRDefault="007915C7" w:rsidP="007915C7">
      <w:pPr>
        <w:rPr>
          <w:rFonts w:ascii="Arial" w:hAnsi="Arial" w:cs="Arial"/>
          <w:szCs w:val="20"/>
        </w:rPr>
      </w:pPr>
    </w:p>
    <w:p w:rsidR="007915C7" w:rsidRPr="007A484E" w:rsidRDefault="007915C7" w:rsidP="007915C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11.</w:t>
      </w:r>
      <w:r>
        <w:rPr>
          <w:rFonts w:ascii="Arial" w:hAnsi="Arial" w:cs="Arial"/>
          <w:szCs w:val="20"/>
        </w:rPr>
        <w:tab/>
        <w:t>Staff Reports (continued)</w:t>
      </w:r>
    </w:p>
    <w:p w:rsidR="00DF3CC3" w:rsidRPr="007A484E" w:rsidRDefault="00DF3CC3">
      <w:pPr>
        <w:ind w:firstLine="720"/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K.</w:t>
      </w:r>
      <w:r w:rsidRPr="007A484E">
        <w:rPr>
          <w:rFonts w:ascii="Arial" w:hAnsi="Arial" w:cs="Arial"/>
          <w:szCs w:val="20"/>
        </w:rPr>
        <w:tab/>
        <w:t>General Counsel – Mr. Finalet</w:t>
      </w:r>
    </w:p>
    <w:p w:rsidR="007915C7" w:rsidRPr="007915C7" w:rsidRDefault="000671AB" w:rsidP="007915C7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7915C7">
        <w:rPr>
          <w:rFonts w:ascii="Arial" w:hAnsi="Arial" w:cs="Arial"/>
          <w:szCs w:val="20"/>
        </w:rPr>
        <w:t xml:space="preserve">Consideration of </w:t>
      </w:r>
      <w:r w:rsidR="001348BF" w:rsidRPr="007915C7">
        <w:rPr>
          <w:rFonts w:ascii="Arial" w:hAnsi="Arial" w:cs="Arial"/>
          <w:szCs w:val="20"/>
        </w:rPr>
        <w:t xml:space="preserve">Proposed Voluntary </w:t>
      </w:r>
      <w:r w:rsidRPr="007915C7">
        <w:rPr>
          <w:rFonts w:ascii="Arial" w:hAnsi="Arial" w:cs="Arial"/>
          <w:szCs w:val="20"/>
        </w:rPr>
        <w:t>Consent Agreements</w:t>
      </w:r>
    </w:p>
    <w:p w:rsidR="00800BDC" w:rsidRDefault="00216397" w:rsidP="00511E93">
      <w:pPr>
        <w:ind w:firstLine="720"/>
        <w:rPr>
          <w:rFonts w:ascii="Arial" w:hAnsi="Arial" w:cs="Arial"/>
          <w:szCs w:val="20"/>
        </w:rPr>
      </w:pPr>
      <w:r w:rsidRPr="007A484E">
        <w:rPr>
          <w:rFonts w:ascii="Arial" w:hAnsi="Arial" w:cs="Arial"/>
          <w:szCs w:val="20"/>
        </w:rPr>
        <w:t>L.</w:t>
      </w:r>
      <w:r w:rsidRPr="007A484E">
        <w:rPr>
          <w:rFonts w:ascii="Arial" w:hAnsi="Arial" w:cs="Arial"/>
          <w:szCs w:val="20"/>
        </w:rPr>
        <w:tab/>
        <w:t>Executive Director – Mr. Broussard</w:t>
      </w:r>
    </w:p>
    <w:p w:rsidR="00A17549" w:rsidRPr="007A484E" w:rsidRDefault="00A17549" w:rsidP="00A17549">
      <w:pPr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Consideration of Final Report for Fiscal Year 2016-2017</w:t>
      </w:r>
    </w:p>
    <w:p w:rsidR="001A4420" w:rsidRDefault="00C03E63" w:rsidP="00E11C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12.</w:t>
      </w:r>
      <w:r>
        <w:rPr>
          <w:rFonts w:ascii="Arial" w:hAnsi="Arial" w:cs="Arial"/>
          <w:szCs w:val="20"/>
        </w:rPr>
        <w:tab/>
      </w:r>
      <w:r w:rsidR="001A4420">
        <w:rPr>
          <w:rFonts w:ascii="Arial" w:hAnsi="Arial" w:cs="Arial"/>
          <w:szCs w:val="20"/>
        </w:rPr>
        <w:t>Request for Approval of Life Safety Training Program – EMS Safety Services, Inc.</w:t>
      </w:r>
    </w:p>
    <w:p w:rsidR="00425841" w:rsidRDefault="00425841" w:rsidP="00E11C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13.</w:t>
      </w:r>
      <w:r>
        <w:rPr>
          <w:rFonts w:ascii="Arial" w:hAnsi="Arial" w:cs="Arial"/>
          <w:szCs w:val="20"/>
        </w:rPr>
        <w:tab/>
        <w:t xml:space="preserve">Request for Approval of Alternative Pharmacist Verification </w:t>
      </w:r>
      <w:r w:rsidR="00B77C51">
        <w:rPr>
          <w:rFonts w:ascii="Arial" w:hAnsi="Arial" w:cs="Arial"/>
          <w:szCs w:val="20"/>
        </w:rPr>
        <w:t>Methodology</w:t>
      </w:r>
      <w:r>
        <w:rPr>
          <w:rFonts w:ascii="Arial" w:hAnsi="Arial" w:cs="Arial"/>
          <w:szCs w:val="20"/>
        </w:rPr>
        <w:t xml:space="preserve"> in Central Fill System – </w:t>
      </w:r>
    </w:p>
    <w:p w:rsidR="00425841" w:rsidRDefault="00425841" w:rsidP="00425841">
      <w:pPr>
        <w:ind w:left="720" w:firstLine="720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Mr. Jim Cousineau, Mr. Mark Sullivan, </w:t>
      </w:r>
      <w:r w:rsidR="000B2EBD">
        <w:rPr>
          <w:rFonts w:ascii="Arial" w:hAnsi="Arial" w:cs="Arial"/>
          <w:szCs w:val="20"/>
        </w:rPr>
        <w:t xml:space="preserve">&amp; </w:t>
      </w:r>
      <w:r>
        <w:rPr>
          <w:rFonts w:ascii="Arial" w:hAnsi="Arial" w:cs="Arial"/>
          <w:szCs w:val="20"/>
        </w:rPr>
        <w:t>Mr. Ben Sims, Brookshire Grocery Co.</w:t>
      </w:r>
      <w:proofErr w:type="gramEnd"/>
    </w:p>
    <w:p w:rsidR="004018C4" w:rsidRDefault="001A4420" w:rsidP="00E11C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425841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>.</w:t>
      </w:r>
      <w:r w:rsidR="00D921E1">
        <w:rPr>
          <w:rFonts w:ascii="Arial" w:hAnsi="Arial" w:cs="Arial"/>
          <w:szCs w:val="20"/>
        </w:rPr>
        <w:tab/>
        <w:t>Request for Revision of Rules for Telepharmacy – Mr. Adam Chesler, Cardinal Health</w:t>
      </w:r>
    </w:p>
    <w:p w:rsidR="000B2EBD" w:rsidRDefault="004018C4" w:rsidP="00E11C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425841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ab/>
        <w:t xml:space="preserve">Request for Revision of </w:t>
      </w:r>
      <w:r w:rsidR="000B2EBD">
        <w:rPr>
          <w:rFonts w:ascii="Arial" w:hAnsi="Arial" w:cs="Arial"/>
          <w:szCs w:val="20"/>
        </w:rPr>
        <w:t xml:space="preserve">Pharmacist </w:t>
      </w:r>
      <w:r>
        <w:rPr>
          <w:rFonts w:ascii="Arial" w:hAnsi="Arial" w:cs="Arial"/>
          <w:szCs w:val="20"/>
        </w:rPr>
        <w:t>Licens</w:t>
      </w:r>
      <w:r w:rsidR="000B2EBD">
        <w:rPr>
          <w:rFonts w:ascii="Arial" w:hAnsi="Arial" w:cs="Arial"/>
          <w:szCs w:val="20"/>
        </w:rPr>
        <w:t xml:space="preserve">ure </w:t>
      </w:r>
      <w:r>
        <w:rPr>
          <w:rFonts w:ascii="Arial" w:hAnsi="Arial" w:cs="Arial"/>
          <w:szCs w:val="20"/>
        </w:rPr>
        <w:t xml:space="preserve">Requirements for PGY2 Residents – </w:t>
      </w:r>
    </w:p>
    <w:p w:rsidR="004018C4" w:rsidRDefault="004018C4" w:rsidP="004018C4">
      <w:pPr>
        <w:ind w:left="72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Dr. Stephanie Anders,</w:t>
      </w:r>
      <w:r w:rsidR="000B2EB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Ochsner Health System</w:t>
      </w:r>
    </w:p>
    <w:p w:rsidR="004018C4" w:rsidRDefault="004018C4" w:rsidP="00E11C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425841">
        <w:rPr>
          <w:rFonts w:ascii="Arial" w:hAnsi="Arial" w:cs="Arial"/>
          <w:szCs w:val="20"/>
        </w:rPr>
        <w:t>6</w:t>
      </w:r>
      <w:r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ab/>
        <w:t>Request for Exception to USP &lt;800&gt; Standards Enforcement – Mr. Errol Duplantis, Lloyd’s</w:t>
      </w:r>
    </w:p>
    <w:p w:rsidR="00D921E1" w:rsidRDefault="004018C4" w:rsidP="00E11C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Remedies Pharmacy</w:t>
      </w:r>
      <w:r w:rsidR="001A4420">
        <w:rPr>
          <w:rFonts w:ascii="Arial" w:hAnsi="Arial" w:cs="Arial"/>
          <w:szCs w:val="20"/>
        </w:rPr>
        <w:tab/>
      </w:r>
    </w:p>
    <w:p w:rsidR="0089366D" w:rsidRDefault="00D921E1" w:rsidP="00E11C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425841"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ab/>
      </w:r>
      <w:r w:rsidR="00C03E63">
        <w:rPr>
          <w:rFonts w:ascii="Arial" w:hAnsi="Arial" w:cs="Arial"/>
          <w:szCs w:val="20"/>
        </w:rPr>
        <w:t>Announcements</w:t>
      </w:r>
    </w:p>
    <w:p w:rsidR="00C03E63" w:rsidRPr="007A484E" w:rsidRDefault="00C03E63" w:rsidP="00E11C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425841">
        <w:rPr>
          <w:rFonts w:ascii="Arial" w:hAnsi="Arial" w:cs="Arial"/>
          <w:szCs w:val="20"/>
        </w:rPr>
        <w:t>8</w:t>
      </w:r>
      <w:r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ab/>
        <w:t>Recess</w:t>
      </w:r>
    </w:p>
    <w:sectPr w:rsidR="00C03E63" w:rsidRPr="007A484E">
      <w:footerReference w:type="default" r:id="rId12"/>
      <w:endnotePr>
        <w:numFmt w:val="decimal"/>
      </w:endnotePr>
      <w:pgSz w:w="12240" w:h="15840" w:code="1"/>
      <w:pgMar w:top="72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C7" w:rsidRDefault="007915C7">
      <w:r>
        <w:separator/>
      </w:r>
    </w:p>
  </w:endnote>
  <w:endnote w:type="continuationSeparator" w:id="0">
    <w:p w:rsidR="007915C7" w:rsidRDefault="0079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7" w:rsidRDefault="007915C7">
    <w:pPr>
      <w:pStyle w:val="Footer"/>
    </w:pPr>
    <w:r>
      <w:pict>
        <v:rect id="_x0000_i1025" style="width:0;height:1.5pt" o:hralign="center" o:hrstd="t" o:hr="t" fillcolor="#aca899" stroked="f"/>
      </w:pict>
    </w:r>
  </w:p>
  <w:p w:rsidR="007915C7" w:rsidRDefault="007915C7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NOTE: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>Pursuant to the Open Meetings Law at La. R.S. 42:16, the Board may, upon 2/3 affirmative vote of those members present and voting, enter into executive session for the limited purposes of (1) discussion of the character, professional competence, or physical or mental health of a licensee, (2) investigative proceedings regarding allegations of misconduct, (3) strategy sessions or negotiations with respect to litigation, (4) discussions regarding personnel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>matters, or other purposes itemized at La. R.S. 42:17.</w:t>
    </w:r>
  </w:p>
  <w:p w:rsidR="007915C7" w:rsidRDefault="00791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C7" w:rsidRDefault="007915C7">
      <w:r>
        <w:separator/>
      </w:r>
    </w:p>
  </w:footnote>
  <w:footnote w:type="continuationSeparator" w:id="0">
    <w:p w:rsidR="007915C7" w:rsidRDefault="00791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0CC"/>
    <w:multiLevelType w:val="hybridMultilevel"/>
    <w:tmpl w:val="80E07A5E"/>
    <w:lvl w:ilvl="0" w:tplc="ABBA7D54">
      <w:start w:val="8"/>
      <w:numFmt w:val="bullet"/>
      <w:lvlText w:val="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2D0BA7"/>
    <w:multiLevelType w:val="hybridMultilevel"/>
    <w:tmpl w:val="A9F48246"/>
    <w:lvl w:ilvl="0" w:tplc="FD1A7B6E">
      <w:start w:val="1"/>
      <w:numFmt w:val="decimalZero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92F6D"/>
    <w:multiLevelType w:val="hybridMultilevel"/>
    <w:tmpl w:val="36E2CB2A"/>
    <w:lvl w:ilvl="0" w:tplc="9126F3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65C9A"/>
    <w:multiLevelType w:val="hybridMultilevel"/>
    <w:tmpl w:val="6EF66D9E"/>
    <w:lvl w:ilvl="0" w:tplc="D0F62C94">
      <w:start w:val="1"/>
      <w:numFmt w:val="upperRoman"/>
      <w:lvlText w:val="%1."/>
      <w:lvlJc w:val="left"/>
      <w:pPr>
        <w:ind w:left="2925" w:hanging="2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F4D14"/>
    <w:multiLevelType w:val="hybridMultilevel"/>
    <w:tmpl w:val="38DA4C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B635105"/>
    <w:multiLevelType w:val="hybridMultilevel"/>
    <w:tmpl w:val="8746F3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bordersDoNotSurroundHeader/>
  <w:bordersDoNotSurroundFooter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83D"/>
    <w:rsid w:val="000078C6"/>
    <w:rsid w:val="00007931"/>
    <w:rsid w:val="00013883"/>
    <w:rsid w:val="000215E3"/>
    <w:rsid w:val="000271A0"/>
    <w:rsid w:val="00040CBD"/>
    <w:rsid w:val="00043F58"/>
    <w:rsid w:val="00045D1B"/>
    <w:rsid w:val="0005721F"/>
    <w:rsid w:val="0006162F"/>
    <w:rsid w:val="000629AA"/>
    <w:rsid w:val="00062FD7"/>
    <w:rsid w:val="00063E33"/>
    <w:rsid w:val="00064E35"/>
    <w:rsid w:val="000659BB"/>
    <w:rsid w:val="00066637"/>
    <w:rsid w:val="00066CDA"/>
    <w:rsid w:val="000671AB"/>
    <w:rsid w:val="000817F3"/>
    <w:rsid w:val="000844E3"/>
    <w:rsid w:val="00092EDD"/>
    <w:rsid w:val="0009761A"/>
    <w:rsid w:val="000A481D"/>
    <w:rsid w:val="000B0DDC"/>
    <w:rsid w:val="000B2EBD"/>
    <w:rsid w:val="000B39D8"/>
    <w:rsid w:val="000B44D7"/>
    <w:rsid w:val="000B705B"/>
    <w:rsid w:val="000C2AF9"/>
    <w:rsid w:val="000C356C"/>
    <w:rsid w:val="000D1266"/>
    <w:rsid w:val="000D4B3A"/>
    <w:rsid w:val="000F0309"/>
    <w:rsid w:val="000F270E"/>
    <w:rsid w:val="000F5240"/>
    <w:rsid w:val="000F5B39"/>
    <w:rsid w:val="000F7639"/>
    <w:rsid w:val="000F7B97"/>
    <w:rsid w:val="00106FB4"/>
    <w:rsid w:val="0013319E"/>
    <w:rsid w:val="001348BF"/>
    <w:rsid w:val="0014231E"/>
    <w:rsid w:val="00147BEA"/>
    <w:rsid w:val="00154329"/>
    <w:rsid w:val="00164609"/>
    <w:rsid w:val="00166E3E"/>
    <w:rsid w:val="001718F9"/>
    <w:rsid w:val="00185DAF"/>
    <w:rsid w:val="001A0E32"/>
    <w:rsid w:val="001A4410"/>
    <w:rsid w:val="001A4420"/>
    <w:rsid w:val="001A6B41"/>
    <w:rsid w:val="001A6B9D"/>
    <w:rsid w:val="001B4240"/>
    <w:rsid w:val="001D1C4F"/>
    <w:rsid w:val="001E52BB"/>
    <w:rsid w:val="001E6FA2"/>
    <w:rsid w:val="001F376F"/>
    <w:rsid w:val="001F4650"/>
    <w:rsid w:val="002068B5"/>
    <w:rsid w:val="0021126E"/>
    <w:rsid w:val="002122B3"/>
    <w:rsid w:val="00213193"/>
    <w:rsid w:val="00216397"/>
    <w:rsid w:val="00216EB7"/>
    <w:rsid w:val="00222428"/>
    <w:rsid w:val="00226777"/>
    <w:rsid w:val="00236A87"/>
    <w:rsid w:val="00246DA6"/>
    <w:rsid w:val="00247FEC"/>
    <w:rsid w:val="00250181"/>
    <w:rsid w:val="00251B3B"/>
    <w:rsid w:val="0026681C"/>
    <w:rsid w:val="002676AC"/>
    <w:rsid w:val="00267C3D"/>
    <w:rsid w:val="0027056D"/>
    <w:rsid w:val="00271DF5"/>
    <w:rsid w:val="00275AB7"/>
    <w:rsid w:val="00275BAF"/>
    <w:rsid w:val="002830C4"/>
    <w:rsid w:val="0028378F"/>
    <w:rsid w:val="002A3471"/>
    <w:rsid w:val="002D21E8"/>
    <w:rsid w:val="002E064B"/>
    <w:rsid w:val="002E14E8"/>
    <w:rsid w:val="002E64A1"/>
    <w:rsid w:val="002F465A"/>
    <w:rsid w:val="00307218"/>
    <w:rsid w:val="003142B9"/>
    <w:rsid w:val="00314B5A"/>
    <w:rsid w:val="00321CDA"/>
    <w:rsid w:val="003253A9"/>
    <w:rsid w:val="00332239"/>
    <w:rsid w:val="00333A5B"/>
    <w:rsid w:val="00340D5F"/>
    <w:rsid w:val="00356FFF"/>
    <w:rsid w:val="00361DE9"/>
    <w:rsid w:val="0036413F"/>
    <w:rsid w:val="0037418B"/>
    <w:rsid w:val="003769E6"/>
    <w:rsid w:val="003A5C4E"/>
    <w:rsid w:val="003B74A3"/>
    <w:rsid w:val="003C3684"/>
    <w:rsid w:val="003D4B63"/>
    <w:rsid w:val="003E3D84"/>
    <w:rsid w:val="003E77EC"/>
    <w:rsid w:val="003F2172"/>
    <w:rsid w:val="0040083D"/>
    <w:rsid w:val="004018C4"/>
    <w:rsid w:val="0040432F"/>
    <w:rsid w:val="004079F4"/>
    <w:rsid w:val="00411AA2"/>
    <w:rsid w:val="004158D7"/>
    <w:rsid w:val="00422BB2"/>
    <w:rsid w:val="00425841"/>
    <w:rsid w:val="00430ABE"/>
    <w:rsid w:val="004345F9"/>
    <w:rsid w:val="00436251"/>
    <w:rsid w:val="00445C5F"/>
    <w:rsid w:val="00450D0D"/>
    <w:rsid w:val="00462A5C"/>
    <w:rsid w:val="0047564B"/>
    <w:rsid w:val="00497D9C"/>
    <w:rsid w:val="004B2805"/>
    <w:rsid w:val="004C0352"/>
    <w:rsid w:val="004C2113"/>
    <w:rsid w:val="004C2897"/>
    <w:rsid w:val="004C58FF"/>
    <w:rsid w:val="004C6049"/>
    <w:rsid w:val="004D01FA"/>
    <w:rsid w:val="004D28B5"/>
    <w:rsid w:val="004D76F3"/>
    <w:rsid w:val="004E0873"/>
    <w:rsid w:val="004E7F3E"/>
    <w:rsid w:val="00500475"/>
    <w:rsid w:val="00502A38"/>
    <w:rsid w:val="005076F2"/>
    <w:rsid w:val="00510364"/>
    <w:rsid w:val="00511DC1"/>
    <w:rsid w:val="00511E93"/>
    <w:rsid w:val="00521E5D"/>
    <w:rsid w:val="00533E2C"/>
    <w:rsid w:val="00561528"/>
    <w:rsid w:val="005734AA"/>
    <w:rsid w:val="00581581"/>
    <w:rsid w:val="00583C95"/>
    <w:rsid w:val="00585FEC"/>
    <w:rsid w:val="005A59BD"/>
    <w:rsid w:val="005B1AC3"/>
    <w:rsid w:val="005B2690"/>
    <w:rsid w:val="005B659F"/>
    <w:rsid w:val="005C49E5"/>
    <w:rsid w:val="005C5D22"/>
    <w:rsid w:val="005D1618"/>
    <w:rsid w:val="005D216D"/>
    <w:rsid w:val="005E49DD"/>
    <w:rsid w:val="005E7630"/>
    <w:rsid w:val="005F02A8"/>
    <w:rsid w:val="00600C37"/>
    <w:rsid w:val="00604DA1"/>
    <w:rsid w:val="0061312A"/>
    <w:rsid w:val="00613146"/>
    <w:rsid w:val="00615AA3"/>
    <w:rsid w:val="006317DA"/>
    <w:rsid w:val="006324B1"/>
    <w:rsid w:val="00633536"/>
    <w:rsid w:val="006342B5"/>
    <w:rsid w:val="0064238C"/>
    <w:rsid w:val="00644888"/>
    <w:rsid w:val="00644F10"/>
    <w:rsid w:val="00645759"/>
    <w:rsid w:val="0067490C"/>
    <w:rsid w:val="006824DA"/>
    <w:rsid w:val="006854B1"/>
    <w:rsid w:val="006A2314"/>
    <w:rsid w:val="006A5880"/>
    <w:rsid w:val="006A5F6D"/>
    <w:rsid w:val="006B0E2E"/>
    <w:rsid w:val="006B2493"/>
    <w:rsid w:val="006B546D"/>
    <w:rsid w:val="006B700B"/>
    <w:rsid w:val="006C7858"/>
    <w:rsid w:val="006D263B"/>
    <w:rsid w:val="006D35A6"/>
    <w:rsid w:val="006E4188"/>
    <w:rsid w:val="006E57CB"/>
    <w:rsid w:val="006E5C67"/>
    <w:rsid w:val="006F02D1"/>
    <w:rsid w:val="0070326E"/>
    <w:rsid w:val="00703BEE"/>
    <w:rsid w:val="00707D4C"/>
    <w:rsid w:val="00716A2C"/>
    <w:rsid w:val="00717A3D"/>
    <w:rsid w:val="00717EF8"/>
    <w:rsid w:val="007206C5"/>
    <w:rsid w:val="00732B90"/>
    <w:rsid w:val="007352DF"/>
    <w:rsid w:val="0075006E"/>
    <w:rsid w:val="00751E4D"/>
    <w:rsid w:val="00755E68"/>
    <w:rsid w:val="007679B3"/>
    <w:rsid w:val="0077288A"/>
    <w:rsid w:val="00775901"/>
    <w:rsid w:val="0078318A"/>
    <w:rsid w:val="00785705"/>
    <w:rsid w:val="007915C7"/>
    <w:rsid w:val="007A484E"/>
    <w:rsid w:val="007A4F77"/>
    <w:rsid w:val="007C399F"/>
    <w:rsid w:val="007C6D6C"/>
    <w:rsid w:val="007D180F"/>
    <w:rsid w:val="007D3EC2"/>
    <w:rsid w:val="007D5887"/>
    <w:rsid w:val="007D5B9B"/>
    <w:rsid w:val="007D69A4"/>
    <w:rsid w:val="007D6E61"/>
    <w:rsid w:val="007E07D4"/>
    <w:rsid w:val="007E1B1D"/>
    <w:rsid w:val="007E353D"/>
    <w:rsid w:val="007F5071"/>
    <w:rsid w:val="007F7133"/>
    <w:rsid w:val="00800BDC"/>
    <w:rsid w:val="00810659"/>
    <w:rsid w:val="008117D7"/>
    <w:rsid w:val="00821C36"/>
    <w:rsid w:val="00825A48"/>
    <w:rsid w:val="00826864"/>
    <w:rsid w:val="00834EB8"/>
    <w:rsid w:val="00836A27"/>
    <w:rsid w:val="00837E0C"/>
    <w:rsid w:val="0084667A"/>
    <w:rsid w:val="00853B6A"/>
    <w:rsid w:val="00854081"/>
    <w:rsid w:val="008564BD"/>
    <w:rsid w:val="008566B7"/>
    <w:rsid w:val="00881500"/>
    <w:rsid w:val="00887CB0"/>
    <w:rsid w:val="0089366D"/>
    <w:rsid w:val="008A0C7A"/>
    <w:rsid w:val="008A1794"/>
    <w:rsid w:val="008A5A40"/>
    <w:rsid w:val="008B44C2"/>
    <w:rsid w:val="008C2839"/>
    <w:rsid w:val="008C6E41"/>
    <w:rsid w:val="008C7131"/>
    <w:rsid w:val="008D1BD4"/>
    <w:rsid w:val="008D2177"/>
    <w:rsid w:val="008D74E6"/>
    <w:rsid w:val="008E0832"/>
    <w:rsid w:val="008E79B2"/>
    <w:rsid w:val="008F2A66"/>
    <w:rsid w:val="008F3D4B"/>
    <w:rsid w:val="008F3FCC"/>
    <w:rsid w:val="008F43A8"/>
    <w:rsid w:val="008F6B8D"/>
    <w:rsid w:val="009120FC"/>
    <w:rsid w:val="00921C86"/>
    <w:rsid w:val="00926510"/>
    <w:rsid w:val="00933993"/>
    <w:rsid w:val="00936663"/>
    <w:rsid w:val="009416FF"/>
    <w:rsid w:val="00942319"/>
    <w:rsid w:val="00945985"/>
    <w:rsid w:val="00945D5C"/>
    <w:rsid w:val="00974916"/>
    <w:rsid w:val="009930F7"/>
    <w:rsid w:val="009B057D"/>
    <w:rsid w:val="009C144A"/>
    <w:rsid w:val="009C1B38"/>
    <w:rsid w:val="009C6135"/>
    <w:rsid w:val="009D0BC4"/>
    <w:rsid w:val="009E45C3"/>
    <w:rsid w:val="009E5B5B"/>
    <w:rsid w:val="009F3D99"/>
    <w:rsid w:val="009F5660"/>
    <w:rsid w:val="00A12B33"/>
    <w:rsid w:val="00A132F0"/>
    <w:rsid w:val="00A15772"/>
    <w:rsid w:val="00A17549"/>
    <w:rsid w:val="00A3104E"/>
    <w:rsid w:val="00A44DAC"/>
    <w:rsid w:val="00A51AF5"/>
    <w:rsid w:val="00A5415D"/>
    <w:rsid w:val="00A854D4"/>
    <w:rsid w:val="00A87B60"/>
    <w:rsid w:val="00A94E39"/>
    <w:rsid w:val="00A957E4"/>
    <w:rsid w:val="00AB40B1"/>
    <w:rsid w:val="00AB587C"/>
    <w:rsid w:val="00AC0150"/>
    <w:rsid w:val="00AC5247"/>
    <w:rsid w:val="00AC79CF"/>
    <w:rsid w:val="00AD1F68"/>
    <w:rsid w:val="00AD2B61"/>
    <w:rsid w:val="00AD56FD"/>
    <w:rsid w:val="00AE5204"/>
    <w:rsid w:val="00B02F2D"/>
    <w:rsid w:val="00B304DE"/>
    <w:rsid w:val="00B45956"/>
    <w:rsid w:val="00B47792"/>
    <w:rsid w:val="00B479B7"/>
    <w:rsid w:val="00B7679E"/>
    <w:rsid w:val="00B7701C"/>
    <w:rsid w:val="00B77C51"/>
    <w:rsid w:val="00B829F7"/>
    <w:rsid w:val="00B9109B"/>
    <w:rsid w:val="00B97DD9"/>
    <w:rsid w:val="00BA1C38"/>
    <w:rsid w:val="00BA4297"/>
    <w:rsid w:val="00BA5033"/>
    <w:rsid w:val="00BC0328"/>
    <w:rsid w:val="00BD75B7"/>
    <w:rsid w:val="00BE01B7"/>
    <w:rsid w:val="00C01075"/>
    <w:rsid w:val="00C03E63"/>
    <w:rsid w:val="00C04638"/>
    <w:rsid w:val="00C046C4"/>
    <w:rsid w:val="00C0488E"/>
    <w:rsid w:val="00C06653"/>
    <w:rsid w:val="00C256EF"/>
    <w:rsid w:val="00C3056F"/>
    <w:rsid w:val="00C41C7B"/>
    <w:rsid w:val="00C643B1"/>
    <w:rsid w:val="00C71ED3"/>
    <w:rsid w:val="00C7569F"/>
    <w:rsid w:val="00C82979"/>
    <w:rsid w:val="00C95E66"/>
    <w:rsid w:val="00C96D3A"/>
    <w:rsid w:val="00CB05BB"/>
    <w:rsid w:val="00CB2D28"/>
    <w:rsid w:val="00CB5F4F"/>
    <w:rsid w:val="00CC513A"/>
    <w:rsid w:val="00CE048A"/>
    <w:rsid w:val="00CE2F50"/>
    <w:rsid w:val="00CE7F8A"/>
    <w:rsid w:val="00CF1A18"/>
    <w:rsid w:val="00CF3E24"/>
    <w:rsid w:val="00D00CF9"/>
    <w:rsid w:val="00D033F5"/>
    <w:rsid w:val="00D17526"/>
    <w:rsid w:val="00D2263D"/>
    <w:rsid w:val="00D35752"/>
    <w:rsid w:val="00D41354"/>
    <w:rsid w:val="00D44286"/>
    <w:rsid w:val="00D478A1"/>
    <w:rsid w:val="00D6192A"/>
    <w:rsid w:val="00D73972"/>
    <w:rsid w:val="00D81D2C"/>
    <w:rsid w:val="00D87224"/>
    <w:rsid w:val="00D90942"/>
    <w:rsid w:val="00D921E1"/>
    <w:rsid w:val="00DA33BF"/>
    <w:rsid w:val="00DA65B2"/>
    <w:rsid w:val="00DB102A"/>
    <w:rsid w:val="00DB7103"/>
    <w:rsid w:val="00DC36FA"/>
    <w:rsid w:val="00DD184B"/>
    <w:rsid w:val="00DD25DD"/>
    <w:rsid w:val="00DD3733"/>
    <w:rsid w:val="00DD62EC"/>
    <w:rsid w:val="00DF187C"/>
    <w:rsid w:val="00DF3CC3"/>
    <w:rsid w:val="00DF747C"/>
    <w:rsid w:val="00E016ED"/>
    <w:rsid w:val="00E11C40"/>
    <w:rsid w:val="00E428B8"/>
    <w:rsid w:val="00E45158"/>
    <w:rsid w:val="00E47215"/>
    <w:rsid w:val="00E4787F"/>
    <w:rsid w:val="00E524C9"/>
    <w:rsid w:val="00E707C3"/>
    <w:rsid w:val="00E7648E"/>
    <w:rsid w:val="00E978DF"/>
    <w:rsid w:val="00EB12EF"/>
    <w:rsid w:val="00ED1122"/>
    <w:rsid w:val="00EE44A7"/>
    <w:rsid w:val="00F066CB"/>
    <w:rsid w:val="00F15300"/>
    <w:rsid w:val="00F20958"/>
    <w:rsid w:val="00F235C0"/>
    <w:rsid w:val="00F314A6"/>
    <w:rsid w:val="00F340ED"/>
    <w:rsid w:val="00F43049"/>
    <w:rsid w:val="00F4478F"/>
    <w:rsid w:val="00F45509"/>
    <w:rsid w:val="00F621E4"/>
    <w:rsid w:val="00F63130"/>
    <w:rsid w:val="00F656F1"/>
    <w:rsid w:val="00F6733F"/>
    <w:rsid w:val="00F71AAE"/>
    <w:rsid w:val="00F81AE2"/>
    <w:rsid w:val="00F90F99"/>
    <w:rsid w:val="00F9541A"/>
    <w:rsid w:val="00F96750"/>
    <w:rsid w:val="00F97B80"/>
    <w:rsid w:val="00FA1E0D"/>
    <w:rsid w:val="00FB2A06"/>
    <w:rsid w:val="00FB3D16"/>
    <w:rsid w:val="00FC5EDE"/>
    <w:rsid w:val="00FC6BF8"/>
    <w:rsid w:val="00FD15B6"/>
    <w:rsid w:val="00FE4FB4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rFonts w:ascii="Arial" w:hAnsi="Arial" w:cs="Arial"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5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10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09B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910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ntent.answers.com/main/content/wp/en-commons/thumb/c/c2/180px-Bowl_hygeia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harmacy.l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harmacy.l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oussard\Application%20Data\Microsoft\Templates\LB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LBP Letterhead.dot</Template>
  <TotalTime>0</TotalTime>
  <Pages>2</Pages>
  <Words>453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Board of Pharmacy</vt:lpstr>
    </vt:vector>
  </TitlesOfParts>
  <Company>Louisiana Board of Pharmacy</Company>
  <LinksUpToDate>false</LinksUpToDate>
  <CharactersWithSpaces>3191</CharactersWithSpaces>
  <SharedDoc>false</SharedDoc>
  <HLinks>
    <vt:vector size="18" baseType="variant">
      <vt:variant>
        <vt:i4>131196</vt:i4>
      </vt:variant>
      <vt:variant>
        <vt:i4>3</vt:i4>
      </vt:variant>
      <vt:variant>
        <vt:i4>0</vt:i4>
      </vt:variant>
      <vt:variant>
        <vt:i4>5</vt:i4>
      </vt:variant>
      <vt:variant>
        <vt:lpwstr>mailto:info@pharmacy.la.gov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http://www.pharmacy.la.gov/</vt:lpwstr>
      </vt:variant>
      <vt:variant>
        <vt:lpwstr/>
      </vt:variant>
      <vt:variant>
        <vt:i4>4391026</vt:i4>
      </vt:variant>
      <vt:variant>
        <vt:i4>-1</vt:i4>
      </vt:variant>
      <vt:variant>
        <vt:i4>1028</vt:i4>
      </vt:variant>
      <vt:variant>
        <vt:i4>1</vt:i4>
      </vt:variant>
      <vt:variant>
        <vt:lpwstr>http://content.answers.com/main/content/wp/en-commons/thumb/c/c2/180px-Bowl_hygeia.jpg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Board of Pharmacy</dc:title>
  <dc:creator>Malcolm J. Broussard</dc:creator>
  <cp:lastModifiedBy>Malcolm J. Broussard</cp:lastModifiedBy>
  <cp:revision>2</cp:revision>
  <cp:lastPrinted>2016-06-17T14:53:00Z</cp:lastPrinted>
  <dcterms:created xsi:type="dcterms:W3CDTF">2017-08-09T14:59:00Z</dcterms:created>
  <dcterms:modified xsi:type="dcterms:W3CDTF">2017-08-09T14:59:00Z</dcterms:modified>
</cp:coreProperties>
</file>